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0759" w14:textId="77777777" w:rsidR="007305BE" w:rsidRDefault="007305BE" w:rsidP="007305BE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ΠΡΟΓΡΑΜΜΑ ΜΑΘΗΜΑΤΩΝ ΓΙΑ ΤΟ ΧΕΙΜΕΡΙΝΟ ΕΞΑΜΗΝΟ 2025-2026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133"/>
        <w:gridCol w:w="758"/>
        <w:gridCol w:w="3811"/>
        <w:gridCol w:w="1786"/>
      </w:tblGrid>
      <w:tr w:rsidR="007305BE" w14:paraId="33B61DF2" w14:textId="77777777">
        <w:trPr>
          <w:trHeight w:val="375"/>
        </w:trPr>
        <w:tc>
          <w:tcPr>
            <w:tcW w:w="547" w:type="pct"/>
            <w:noWrap/>
            <w:vAlign w:val="center"/>
            <w:hideMark/>
          </w:tcPr>
          <w:p w14:paraId="0954C238" w14:textId="77777777" w:rsidR="007305BE" w:rsidRDefault="007305B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13AB8C81" w14:textId="77777777" w:rsidR="007305BE" w:rsidRDefault="007305BE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52" w:type="pct"/>
            <w:noWrap/>
            <w:vAlign w:val="center"/>
            <w:hideMark/>
          </w:tcPr>
          <w:p w14:paraId="3739E025" w14:textId="77777777" w:rsidR="007305BE" w:rsidRDefault="007305BE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2304" w:type="pct"/>
            <w:noWrap/>
            <w:vAlign w:val="center"/>
            <w:hideMark/>
          </w:tcPr>
          <w:p w14:paraId="4258B68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3366"/>
                <w:sz w:val="24"/>
                <w:szCs w:val="24"/>
                <w:lang w:val="de-DE"/>
              </w:rPr>
            </w:pPr>
            <w:r>
              <w:rPr>
                <w:rFonts w:eastAsia="Times New Roman"/>
                <w:color w:val="003366"/>
                <w:sz w:val="24"/>
                <w:szCs w:val="24"/>
                <w:lang w:val="de-DE"/>
              </w:rPr>
              <w:t>«ΘΕΡΑΠΕΥΤΙΚΗ ΑΣΚΗΣΗ»</w:t>
            </w:r>
          </w:p>
        </w:tc>
        <w:tc>
          <w:tcPr>
            <w:tcW w:w="1076" w:type="pct"/>
            <w:noWrap/>
            <w:vAlign w:val="center"/>
            <w:hideMark/>
          </w:tcPr>
          <w:p w14:paraId="605EE64E" w14:textId="77777777" w:rsidR="007305BE" w:rsidRDefault="007305BE">
            <w:pPr>
              <w:rPr>
                <w:rFonts w:eastAsia="Times New Roman"/>
                <w:color w:val="003366"/>
                <w:sz w:val="24"/>
                <w:szCs w:val="24"/>
                <w:lang w:val="de-DE"/>
              </w:rPr>
            </w:pPr>
          </w:p>
        </w:tc>
      </w:tr>
      <w:tr w:rsidR="007305BE" w14:paraId="11BDCAFC" w14:textId="77777777">
        <w:trPr>
          <w:trHeight w:val="420"/>
        </w:trPr>
        <w:tc>
          <w:tcPr>
            <w:tcW w:w="547" w:type="pct"/>
            <w:noWrap/>
            <w:vAlign w:val="center"/>
            <w:hideMark/>
          </w:tcPr>
          <w:p w14:paraId="6CA79E0F" w14:textId="77777777" w:rsidR="007305BE" w:rsidRDefault="007305BE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75679AC9" w14:textId="77777777" w:rsidR="007305BE" w:rsidRDefault="007305BE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452" w:type="pct"/>
            <w:noWrap/>
            <w:vAlign w:val="center"/>
            <w:hideMark/>
          </w:tcPr>
          <w:p w14:paraId="22A9FC3E" w14:textId="77777777" w:rsidR="007305BE" w:rsidRDefault="007305BE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2304" w:type="pct"/>
            <w:noWrap/>
            <w:vAlign w:val="center"/>
            <w:hideMark/>
          </w:tcPr>
          <w:p w14:paraId="6E3EADA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85623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385623"/>
                <w:sz w:val="24"/>
                <w:szCs w:val="24"/>
                <w:lang w:val="de-DE"/>
              </w:rPr>
              <w:t>ΠΡΟΓΡΑΜΜΑ ΜΑΘΗΜΑΤΩΝ ΕΞΑΜΗΝΟΥ ΕΑΡΙΝΟ 2025-26</w:t>
            </w:r>
          </w:p>
        </w:tc>
        <w:tc>
          <w:tcPr>
            <w:tcW w:w="1076" w:type="pct"/>
            <w:noWrap/>
            <w:vAlign w:val="center"/>
            <w:hideMark/>
          </w:tcPr>
          <w:p w14:paraId="7599361C" w14:textId="77777777" w:rsidR="007305BE" w:rsidRDefault="007305BE">
            <w:pPr>
              <w:rPr>
                <w:rFonts w:eastAsia="Times New Roman"/>
                <w:b/>
                <w:bCs/>
                <w:color w:val="385623"/>
                <w:sz w:val="24"/>
                <w:szCs w:val="24"/>
                <w:lang w:val="de-DE"/>
              </w:rPr>
            </w:pPr>
          </w:p>
        </w:tc>
      </w:tr>
      <w:tr w:rsidR="007305BE" w14:paraId="5A3A63FC" w14:textId="77777777">
        <w:trPr>
          <w:trHeight w:val="570"/>
        </w:trPr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75B5"/>
            <w:noWrap/>
            <w:vAlign w:val="center"/>
            <w:hideMark/>
          </w:tcPr>
          <w:p w14:paraId="3920CDE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75B5"/>
            <w:noWrap/>
            <w:vAlign w:val="center"/>
            <w:hideMark/>
          </w:tcPr>
          <w:p w14:paraId="3A891F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75B5"/>
            <w:noWrap/>
            <w:vAlign w:val="center"/>
            <w:hideMark/>
          </w:tcPr>
          <w:p w14:paraId="399D28C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ΜΑΡΤΙΟΣ</w:t>
            </w:r>
          </w:p>
        </w:tc>
        <w:tc>
          <w:tcPr>
            <w:tcW w:w="10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5B5"/>
            <w:noWrap/>
            <w:vAlign w:val="center"/>
            <w:hideMark/>
          </w:tcPr>
          <w:p w14:paraId="5D31CAB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</w:tr>
      <w:tr w:rsidR="007305BE" w14:paraId="74FD8B63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A9969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C02F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18/2/2026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ADC4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1771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Σχεδιασμός Μεταπτυχιακής Έρευνας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3A63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ΜΠΙΛΛΗ/CHAITOW</w:t>
            </w:r>
          </w:p>
        </w:tc>
      </w:tr>
      <w:tr w:rsidR="007305BE" w14:paraId="20E276EB" w14:textId="77777777">
        <w:trPr>
          <w:trHeight w:val="51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94043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3286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25/2/2026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0C32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B14D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Θεραπευτικές παρεμβάσεις στη Νευροαποκατάσταση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C6BD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</w:t>
            </w:r>
          </w:p>
        </w:tc>
      </w:tr>
      <w:tr w:rsidR="007305BE" w14:paraId="205323FF" w14:textId="77777777">
        <w:trPr>
          <w:trHeight w:val="60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8DE5A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6F96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4/3/2026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A2AD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B9A0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Σχεδιασμός Μεταπτυχιακής Έρευνας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09D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ΜΠΙΛΛΗ/CHAITOW</w:t>
            </w:r>
          </w:p>
        </w:tc>
      </w:tr>
      <w:tr w:rsidR="007305BE" w14:paraId="1F36BD00" w14:textId="77777777">
        <w:trPr>
          <w:trHeight w:val="600"/>
        </w:trPr>
        <w:tc>
          <w:tcPr>
            <w:tcW w:w="5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098AB8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ΔΙΑΖΩΣΗΣ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BF9353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Παρασκευή 6/3/2026</w:t>
            </w:r>
          </w:p>
        </w:tc>
        <w:tc>
          <w:tcPr>
            <w:tcW w:w="452" w:type="pct"/>
            <w:shd w:val="clear" w:color="auto" w:fill="A8D08D"/>
            <w:vAlign w:val="center"/>
            <w:hideMark/>
          </w:tcPr>
          <w:p w14:paraId="527BF472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785D955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Θεραπευτικές παρεμβάσεις στη Νευροαποκατάσταση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93772A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</w:t>
            </w:r>
          </w:p>
        </w:tc>
      </w:tr>
      <w:tr w:rsidR="007305BE" w14:paraId="460EDAF4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694B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41BD0FE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Σάββατο 7/3/2026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D16F5F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9.00-13-00</w:t>
            </w:r>
          </w:p>
        </w:tc>
        <w:tc>
          <w:tcPr>
            <w:tcW w:w="23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44E6ECA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Ειδικά Θέματα ΦΘ Αποκατάστασης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A11C06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</w:t>
            </w:r>
          </w:p>
        </w:tc>
      </w:tr>
      <w:tr w:rsidR="007305BE" w14:paraId="5E8F8404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8A92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EB43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36E05C9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13.00-14-00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81B1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A183AA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 ΤΣΕΚΟΥΡΑ/ΜΠΙΛΛΗ</w:t>
            </w:r>
          </w:p>
        </w:tc>
      </w:tr>
      <w:tr w:rsidR="007305BE" w14:paraId="51C602E5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7BBF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2040369D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5A7BF1E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5FFC5F6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Σχεδιασμός Μεταπτυχιακής Έρευνας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FE57BA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ΜΠΙΛΛΗ </w:t>
            </w:r>
          </w:p>
        </w:tc>
      </w:tr>
      <w:tr w:rsidR="007305BE" w14:paraId="047BDCB7" w14:textId="7777777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F8D0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07B136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Κυριακή 8/3/2026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CA57B4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9.00-15-00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2377AA4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Προηγμένη Αθλητική Φυσικοθεραπεία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40CC9BA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048BA103" w14:textId="77777777">
        <w:trPr>
          <w:trHeight w:val="60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F0ECE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77C2C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11/3/2026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7891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2C71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Προηγμένη Αθλητική Φυσικοθεραπεία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C9CE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52064D27" w14:textId="77777777">
        <w:trPr>
          <w:trHeight w:val="60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C9CD2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0925F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 18/3/2026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02E8E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E7E4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Ειδικά Θέματα ΦΘ Αποκατάστασης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01E4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</w:t>
            </w:r>
          </w:p>
        </w:tc>
      </w:tr>
      <w:tr w:rsidR="007305BE" w14:paraId="39C429BE" w14:textId="77777777">
        <w:trPr>
          <w:trHeight w:val="57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E75B5"/>
            <w:noWrap/>
            <w:vAlign w:val="center"/>
            <w:hideMark/>
          </w:tcPr>
          <w:p w14:paraId="56CAB66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de-DE"/>
              </w:rPr>
              <w:t>ΑΠΡΙΛΙΟΣ</w:t>
            </w:r>
          </w:p>
        </w:tc>
      </w:tr>
      <w:tr w:rsidR="007305BE" w14:paraId="67A47EE1" w14:textId="77777777">
        <w:trPr>
          <w:trHeight w:val="570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22AD3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B1C17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1/4/2026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57996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577A3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Θεραπευτικές παρεμβάσεις στη Νευροαποκατάσταση</w:t>
            </w:r>
          </w:p>
        </w:tc>
        <w:tc>
          <w:tcPr>
            <w:tcW w:w="10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B72E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ΛΑΜΠΡΟΠΟΥΛΟΥ/ΣΑΚΕΛΛΑΡΗ</w:t>
            </w:r>
          </w:p>
        </w:tc>
      </w:tr>
      <w:tr w:rsidR="007305BE" w14:paraId="0905B817" w14:textId="77777777">
        <w:trPr>
          <w:trHeight w:val="495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471F4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6CE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22/4/2026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C32D9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8D8D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Προηγμένη Αθλητική Φυσικοθεραπεία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7C6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ΦΟΥΣΕΚΗΣ/ΠΑΝΑΓΟΠΟΥΛΟΣ</w:t>
            </w:r>
          </w:p>
        </w:tc>
      </w:tr>
      <w:tr w:rsidR="007305BE" w14:paraId="6CE4F71F" w14:textId="77777777">
        <w:trPr>
          <w:trHeight w:val="570"/>
        </w:trPr>
        <w:tc>
          <w:tcPr>
            <w:tcW w:w="5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B740C3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ΔΙΑΖΩΣΗΣ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E058D3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Παρασκευή   24/4/2026</w:t>
            </w:r>
          </w:p>
        </w:tc>
        <w:tc>
          <w:tcPr>
            <w:tcW w:w="452" w:type="pct"/>
            <w:shd w:val="clear" w:color="auto" w:fill="A8D08D"/>
            <w:vAlign w:val="center"/>
            <w:hideMark/>
          </w:tcPr>
          <w:p w14:paraId="6607851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498ABFC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Θεραπευτικές παρεμβάσεις στη Νευροαποκατάσταση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AEBA34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 / ΚΥΡΙΑΚΙΔΟΥ</w:t>
            </w:r>
          </w:p>
        </w:tc>
      </w:tr>
      <w:tr w:rsidR="007305BE" w14:paraId="5CE2FF20" w14:textId="7777777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4FFB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5FAE236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Σάββατο 25/4/2026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3692053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9.00-14.00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1ADF933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Ειδικά Θέματα ΦΘ Αποκατάστασης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E1F2BE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ΤΣΕΚΟΥΡΑ/ΓΚΡΙΛΙΑΣ</w:t>
            </w:r>
          </w:p>
        </w:tc>
      </w:tr>
      <w:tr w:rsidR="007305BE" w14:paraId="30DFA0C2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44CC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F5F53D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1DCE08A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15:00-21.00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42F43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Σχεδιασμός Μεταπτυχιακής Έρευνας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24501FC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ΚΑΛΙΑΡΝΤΑΣ</w:t>
            </w:r>
          </w:p>
        </w:tc>
      </w:tr>
      <w:tr w:rsidR="007305BE" w14:paraId="51E0C0E0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044D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9DCBEF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Κυριακή 26/4/2026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7495C32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9.00-14.00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06D3B7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Ειδικά Θέματα ΦΘ Αποκατάστασης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98FEF6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ΜΑΤΖΑΡΟΓΛΟΥ</w:t>
            </w:r>
            <w:r>
              <w:rPr>
                <w:rFonts w:eastAsia="Times New Roman"/>
                <w:sz w:val="20"/>
                <w:szCs w:val="20"/>
              </w:rPr>
              <w:t>/ΚΟΥΤΣΕΡΙΜΠΑΣ</w:t>
            </w:r>
          </w:p>
        </w:tc>
      </w:tr>
      <w:tr w:rsidR="007305BE" w14:paraId="510A7E08" w14:textId="77777777">
        <w:trPr>
          <w:trHeight w:val="54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542585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0387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29/4/2026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3A65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423C43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Θεραπευτικές παρεμβάσεις στη Νευροαποκατάσταση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0EC78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</w:t>
            </w:r>
          </w:p>
        </w:tc>
      </w:tr>
      <w:tr w:rsidR="007305BE" w14:paraId="6A065BC2" w14:textId="77777777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5B5"/>
            <w:noWrap/>
            <w:vAlign w:val="center"/>
            <w:hideMark/>
          </w:tcPr>
          <w:p w14:paraId="1A91E4E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de-DE"/>
              </w:rPr>
              <w:t>ΜΑΙΟΣ</w:t>
            </w:r>
          </w:p>
        </w:tc>
      </w:tr>
      <w:tr w:rsidR="007305BE" w14:paraId="7340DF76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B2162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626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6/5/2026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7CCE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9D933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Ειδικά Θέματα ΦΘ Αποκατάστασης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724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</w:t>
            </w:r>
          </w:p>
        </w:tc>
      </w:tr>
      <w:tr w:rsidR="007305BE" w14:paraId="37524D9A" w14:textId="77777777">
        <w:trPr>
          <w:trHeight w:val="555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9B19F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lastRenderedPageBreak/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EF1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13/5/2026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730B8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E4EA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Προηγμένη Αθλητική Φυσικοθεραπεία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B316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68EA6400" w14:textId="77777777">
        <w:trPr>
          <w:trHeight w:val="525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7CE0E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8E95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Τετάρτη 20/5/2026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DA5C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62A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Σχεδιασμός Μεταπτυχιακής Έρευνας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FD7E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ΜΠΙΛΛΗ/ΒΑΓΕΝΑΣ</w:t>
            </w:r>
          </w:p>
        </w:tc>
      </w:tr>
      <w:tr w:rsidR="007305BE" w14:paraId="149F993F" w14:textId="77777777">
        <w:trPr>
          <w:trHeight w:val="525"/>
        </w:trPr>
        <w:tc>
          <w:tcPr>
            <w:tcW w:w="5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30B3ED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de-DE"/>
              </w:rPr>
              <w:t>ΔΙΑΖΩΣΗΣ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176E56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Παρασκευή 22/5/2026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294C2AD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A154DD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Θεραπευτικές παρεμβάσεις στη Νευροαποκατάσταση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4E57AD4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 / ΠΕΤΑ</w:t>
            </w:r>
          </w:p>
        </w:tc>
      </w:tr>
      <w:tr w:rsidR="007305BE" w14:paraId="2AFF6774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C38D" w14:textId="77777777" w:rsidR="007305BE" w:rsidRDefault="007305BE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948E4D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Σάββατο 23/5/2026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2C81010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9.00-14.00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C111D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Προηγμένη Αθλητική Φυσικοθεραπεία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7B878C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3ED3A83F" w14:textId="7777777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A735" w14:textId="77777777" w:rsidR="007305BE" w:rsidRDefault="007305BE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5C78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2967349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775A871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Σχεδιασμός Μεταπτυχιακής Έρευνας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6FE24B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MΠΙΛΛΗ/ΚΑΛΙΑΡΝΤΑΣ</w:t>
            </w:r>
          </w:p>
        </w:tc>
      </w:tr>
      <w:tr w:rsidR="007305BE" w14:paraId="50C01AE3" w14:textId="7777777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46F6" w14:textId="77777777" w:rsidR="007305BE" w:rsidRDefault="007305BE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2EB12F8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Κυριακή 24/5/2026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5E79E21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9.00-15.00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4E2F96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Προηγμένη Αθλητική Φυσικοθεραπεία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1286999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490F27A0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46428" w14:textId="77777777" w:rsidR="007305BE" w:rsidRDefault="007305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vAlign w:val="center"/>
            <w:hideMark/>
          </w:tcPr>
          <w:p w14:paraId="13134FB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Τετάρτη 27/5/2026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6CD3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18.00-20.00</w:t>
            </w:r>
          </w:p>
        </w:tc>
        <w:tc>
          <w:tcPr>
            <w:tcW w:w="23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BA2B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Ειδικά Θέματα ΦΘ Αποκατάστασης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397E9B0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ΤΣΕΚΟΥΡΑ/ΚΟΡΤΙΑΝΟΥ</w:t>
            </w:r>
          </w:p>
        </w:tc>
      </w:tr>
      <w:tr w:rsidR="007305BE" w14:paraId="0E8E922E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00029" w14:textId="77777777" w:rsidR="007305BE" w:rsidRDefault="007305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C31956" w14:textId="77777777" w:rsidR="007305BE" w:rsidRDefault="007305BE">
            <w:pPr>
              <w:spacing w:after="0" w:line="240" w:lineRule="auto"/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FB61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20:00-21:00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31AB" w14:textId="77777777" w:rsidR="007305BE" w:rsidRDefault="007305B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64D4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ΜΠΑΝΙΑ</w:t>
            </w:r>
          </w:p>
        </w:tc>
      </w:tr>
      <w:tr w:rsidR="007305BE" w14:paraId="774EDF2D" w14:textId="77777777">
        <w:trPr>
          <w:trHeight w:val="45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B9CA"/>
            <w:vAlign w:val="center"/>
            <w:hideMark/>
          </w:tcPr>
          <w:p w14:paraId="0E8AA0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ΕΞΕΤΑΣΕΙΣ: 13-14 ΙΟΥΝΙΟΥ 2026</w:t>
            </w:r>
          </w:p>
        </w:tc>
      </w:tr>
    </w:tbl>
    <w:p w14:paraId="37039B8E" w14:textId="77777777" w:rsidR="00F0410E" w:rsidRDefault="00F0410E"/>
    <w:sectPr w:rsidR="00F04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0E"/>
    <w:rsid w:val="00650A93"/>
    <w:rsid w:val="007305BE"/>
    <w:rsid w:val="00F0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2642"/>
  <w15:chartTrackingRefBased/>
  <w15:docId w15:val="{0DF70616-CDFF-46F5-B319-71DFBB92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BE"/>
    <w:pPr>
      <w:spacing w:line="256" w:lineRule="auto"/>
    </w:pPr>
    <w:rPr>
      <w:rFonts w:ascii="Calibri" w:eastAsia="Calibri" w:hAnsi="Calibri" w:cs="Calibri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4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4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4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4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4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410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410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41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41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41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41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41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41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410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4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0410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4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Ρέγκλη Γεωργία</dc:creator>
  <cp:keywords/>
  <dc:description/>
  <cp:lastModifiedBy>Ρέγκλη Γεωργία</cp:lastModifiedBy>
  <cp:revision>2</cp:revision>
  <dcterms:created xsi:type="dcterms:W3CDTF">2026-02-12T09:29:00Z</dcterms:created>
  <dcterms:modified xsi:type="dcterms:W3CDTF">2026-02-12T09:29:00Z</dcterms:modified>
</cp:coreProperties>
</file>